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AFA80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КУРГАНСКАЯ ОБЛАСТЬ</w:t>
      </w:r>
    </w:p>
    <w:p w14:paraId="6168D71E" w14:textId="77777777" w:rsidR="00B314F0" w:rsidRDefault="00FA7307" w:rsidP="00B314F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ВАРГАШИНСКИЙ МУНИЦИПАЛЬНЫЙ ОКРУГ</w:t>
      </w:r>
    </w:p>
    <w:p w14:paraId="0E1172D7" w14:textId="77777777" w:rsidR="00FA7307" w:rsidRPr="00B314F0" w:rsidRDefault="00FA7307" w:rsidP="00B314F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КУРГАНСКОЙ</w:t>
      </w:r>
      <w:r w:rsidR="00B314F0">
        <w:rPr>
          <w:rFonts w:ascii="Times New Roman" w:hAnsi="Times New Roman" w:cs="Times New Roman"/>
          <w:sz w:val="26"/>
          <w:szCs w:val="26"/>
        </w:rPr>
        <w:t xml:space="preserve"> </w:t>
      </w:r>
      <w:r w:rsidRPr="00B314F0">
        <w:rPr>
          <w:rFonts w:ascii="Times New Roman" w:hAnsi="Times New Roman" w:cs="Times New Roman"/>
          <w:sz w:val="26"/>
          <w:szCs w:val="26"/>
        </w:rPr>
        <w:t>ОБЛАСТИ</w:t>
      </w:r>
    </w:p>
    <w:p w14:paraId="4E6F6CE2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АДМИНИСТРАЦИЯ ВАРГАШИНСКОГО МУНИЦИПАЛЬНОГО ОКРУГА</w:t>
      </w:r>
    </w:p>
    <w:p w14:paraId="23B0FE95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КУРГАНСКОЙ ОБЛАСТИ</w:t>
      </w:r>
    </w:p>
    <w:p w14:paraId="582363DB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60BABE92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72DC419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31C8E3DA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ПОСТАНОВЛЕНИЕ</w:t>
      </w:r>
    </w:p>
    <w:p w14:paraId="02D9E3E9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C092095" w14:textId="77777777" w:rsidR="00FA7307" w:rsidRPr="00B314F0" w:rsidRDefault="00FA7307" w:rsidP="00FA7307">
      <w:pPr>
        <w:tabs>
          <w:tab w:val="center" w:pos="4962"/>
          <w:tab w:val="right" w:pos="9639"/>
        </w:tabs>
        <w:jc w:val="center"/>
        <w:rPr>
          <w:bCs/>
          <w:sz w:val="26"/>
          <w:szCs w:val="26"/>
        </w:rPr>
      </w:pPr>
    </w:p>
    <w:p w14:paraId="0533E427" w14:textId="120C0C7F" w:rsidR="00C75F46" w:rsidRPr="00B314F0" w:rsidRDefault="00F8720F" w:rsidP="00C75F46">
      <w:pPr>
        <w:overflowPunct/>
        <w:autoSpaceDE/>
        <w:autoSpaceDN/>
        <w:adjustRightInd/>
        <w:textAlignment w:val="auto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</w:t>
      </w:r>
      <w:r w:rsidR="00DC0970">
        <w:rPr>
          <w:b/>
          <w:sz w:val="26"/>
          <w:szCs w:val="26"/>
        </w:rPr>
        <w:t>25 марта 2026 года</w:t>
      </w:r>
      <w:r w:rsidR="00686576" w:rsidRPr="00B314F0">
        <w:rPr>
          <w:b/>
          <w:sz w:val="26"/>
          <w:szCs w:val="26"/>
        </w:rPr>
        <w:t xml:space="preserve"> </w:t>
      </w:r>
      <w:r w:rsidR="00B311B6" w:rsidRPr="00B314F0">
        <w:rPr>
          <w:b/>
          <w:sz w:val="26"/>
          <w:szCs w:val="26"/>
        </w:rPr>
        <w:t>№</w:t>
      </w:r>
      <w:r w:rsidR="00276292" w:rsidRPr="00B314F0">
        <w:rPr>
          <w:b/>
          <w:sz w:val="26"/>
          <w:szCs w:val="26"/>
        </w:rPr>
        <w:t xml:space="preserve"> </w:t>
      </w:r>
      <w:r w:rsidR="00DC0970">
        <w:rPr>
          <w:b/>
          <w:sz w:val="26"/>
          <w:szCs w:val="26"/>
        </w:rPr>
        <w:t>180</w:t>
      </w:r>
    </w:p>
    <w:p w14:paraId="32C4657D" w14:textId="77777777" w:rsidR="00C75F46" w:rsidRPr="00B314F0" w:rsidRDefault="00C75F46" w:rsidP="00C75F46">
      <w:pPr>
        <w:overflowPunct/>
        <w:autoSpaceDE/>
        <w:autoSpaceDN/>
        <w:adjustRightInd/>
        <w:textAlignment w:val="auto"/>
        <w:outlineLvl w:val="0"/>
        <w:rPr>
          <w:b/>
          <w:sz w:val="26"/>
          <w:szCs w:val="26"/>
        </w:rPr>
      </w:pPr>
      <w:r w:rsidRPr="00B314F0">
        <w:rPr>
          <w:b/>
          <w:sz w:val="26"/>
          <w:szCs w:val="26"/>
        </w:rPr>
        <w:t>р.п. Варгаши</w:t>
      </w:r>
    </w:p>
    <w:p w14:paraId="33764487" w14:textId="77777777" w:rsidR="000C7614" w:rsidRPr="00B314F0" w:rsidRDefault="000C7614" w:rsidP="000C7614">
      <w:pPr>
        <w:ind w:firstLine="709"/>
        <w:jc w:val="both"/>
        <w:rPr>
          <w:sz w:val="26"/>
          <w:szCs w:val="26"/>
        </w:rPr>
      </w:pPr>
    </w:p>
    <w:p w14:paraId="5B2FB9E5" w14:textId="77777777" w:rsidR="000C7614" w:rsidRPr="00D82CDC" w:rsidRDefault="00D24DFC" w:rsidP="002061AD">
      <w:pPr>
        <w:pStyle w:val="1"/>
        <w:ind w:firstLine="0"/>
        <w:contextualSpacing/>
        <w:jc w:val="center"/>
        <w:rPr>
          <w:b/>
          <w:bCs/>
          <w:color w:val="000000"/>
          <w:sz w:val="26"/>
          <w:szCs w:val="26"/>
        </w:rPr>
      </w:pPr>
      <w:r w:rsidRPr="00D82CDC">
        <w:rPr>
          <w:b/>
          <w:bCs/>
          <w:sz w:val="26"/>
          <w:szCs w:val="26"/>
        </w:rPr>
        <w:t>Об утверждении Документа планирования регулярных перевозок пассажиров и багажа по муниципальным маршрутам регулярных перевозок на территории Варгашинского муниципального округа Курганской области на 2026-2030 годы</w:t>
      </w:r>
    </w:p>
    <w:p w14:paraId="50FB71A3" w14:textId="77777777" w:rsidR="00DC266D" w:rsidRPr="00D82CDC" w:rsidRDefault="00DC266D" w:rsidP="00DC266D">
      <w:pPr>
        <w:pStyle w:val="Default"/>
        <w:rPr>
          <w:sz w:val="26"/>
          <w:szCs w:val="26"/>
        </w:rPr>
      </w:pPr>
    </w:p>
    <w:p w14:paraId="5943662F" w14:textId="77777777" w:rsidR="002230A2" w:rsidRPr="00D82CDC" w:rsidRDefault="00DC266D" w:rsidP="00DC266D">
      <w:pPr>
        <w:ind w:firstLine="709"/>
        <w:jc w:val="both"/>
        <w:rPr>
          <w:b/>
          <w:sz w:val="26"/>
          <w:szCs w:val="26"/>
        </w:rPr>
      </w:pPr>
      <w:r w:rsidRPr="00D82CDC">
        <w:rPr>
          <w:sz w:val="26"/>
          <w:szCs w:val="26"/>
        </w:rPr>
        <w:t xml:space="preserve"> В соответствии с Федеральными законами от 06.10.2003 </w:t>
      </w:r>
      <w:r w:rsidR="00D01191">
        <w:rPr>
          <w:sz w:val="26"/>
          <w:szCs w:val="26"/>
        </w:rPr>
        <w:t>года</w:t>
      </w:r>
      <w:r w:rsidRPr="00D82CDC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от 13.07.2015г. № 220-ФЗ «Об организации регулярных перевозок пассажиров и багажа автомобильным транспортом и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0C7614" w:rsidRPr="00D82CDC">
        <w:rPr>
          <w:sz w:val="26"/>
          <w:szCs w:val="26"/>
        </w:rPr>
        <w:t xml:space="preserve">Администрация Варгашинского </w:t>
      </w:r>
      <w:r w:rsidR="00A16C21" w:rsidRPr="00D82CDC">
        <w:rPr>
          <w:sz w:val="26"/>
          <w:szCs w:val="26"/>
        </w:rPr>
        <w:t xml:space="preserve">муниципального округа </w:t>
      </w:r>
      <w:r w:rsidR="000861E2" w:rsidRPr="00D82CDC">
        <w:rPr>
          <w:sz w:val="26"/>
          <w:szCs w:val="26"/>
        </w:rPr>
        <w:t>Курганской области</w:t>
      </w:r>
      <w:r w:rsidR="000C7614" w:rsidRPr="00D82CDC">
        <w:rPr>
          <w:sz w:val="26"/>
          <w:szCs w:val="26"/>
        </w:rPr>
        <w:t xml:space="preserve"> ПОСТАНОВЛЯЕТ:</w:t>
      </w:r>
      <w:r w:rsidR="000C7614" w:rsidRPr="00D82CDC">
        <w:rPr>
          <w:b/>
          <w:sz w:val="26"/>
          <w:szCs w:val="26"/>
        </w:rPr>
        <w:t xml:space="preserve"> </w:t>
      </w:r>
    </w:p>
    <w:p w14:paraId="09B40F77" w14:textId="77777777" w:rsidR="00533F32" w:rsidRPr="00D82CDC" w:rsidRDefault="00DC266D" w:rsidP="00DC266D">
      <w:pPr>
        <w:pStyle w:val="1"/>
        <w:numPr>
          <w:ilvl w:val="0"/>
          <w:numId w:val="4"/>
        </w:numPr>
        <w:tabs>
          <w:tab w:val="left" w:pos="1011"/>
        </w:tabs>
        <w:ind w:firstLine="520"/>
        <w:jc w:val="both"/>
        <w:rPr>
          <w:sz w:val="26"/>
          <w:szCs w:val="26"/>
        </w:rPr>
      </w:pPr>
      <w:bookmarkStart w:id="0" w:name="bookmark1"/>
      <w:bookmarkEnd w:id="0"/>
      <w:r w:rsidRPr="00D82CDC">
        <w:rPr>
          <w:sz w:val="26"/>
          <w:szCs w:val="26"/>
        </w:rPr>
        <w:t xml:space="preserve"> Утвердить </w:t>
      </w:r>
      <w:r w:rsidR="00D24DFC" w:rsidRPr="00D82CDC">
        <w:rPr>
          <w:bCs/>
          <w:sz w:val="26"/>
          <w:szCs w:val="26"/>
        </w:rPr>
        <w:t>Документ планирования регулярных перевозок пассажиров и багажа по муниципальным маршрутам регулярных перевозок на территории Варгашинского муниципального округа Курганской области на 2026-2030 годы</w:t>
      </w:r>
      <w:r w:rsidRPr="00D82CDC">
        <w:rPr>
          <w:sz w:val="26"/>
          <w:szCs w:val="26"/>
        </w:rPr>
        <w:t xml:space="preserve"> согласно приложению</w:t>
      </w:r>
      <w:r w:rsidR="002230A2" w:rsidRPr="00D82CDC">
        <w:rPr>
          <w:color w:val="000000"/>
          <w:sz w:val="26"/>
          <w:szCs w:val="26"/>
        </w:rPr>
        <w:t>.</w:t>
      </w:r>
    </w:p>
    <w:p w14:paraId="5BC1FB68" w14:textId="77777777" w:rsidR="00533F32" w:rsidRPr="00D82CDC" w:rsidRDefault="00FA7307" w:rsidP="00533F32">
      <w:pPr>
        <w:pStyle w:val="1"/>
        <w:numPr>
          <w:ilvl w:val="0"/>
          <w:numId w:val="4"/>
        </w:numPr>
        <w:tabs>
          <w:tab w:val="left" w:pos="1011"/>
        </w:tabs>
        <w:ind w:firstLine="520"/>
        <w:jc w:val="both"/>
        <w:rPr>
          <w:sz w:val="26"/>
          <w:szCs w:val="26"/>
        </w:rPr>
      </w:pPr>
      <w:r w:rsidRPr="00D82CDC">
        <w:rPr>
          <w:sz w:val="26"/>
          <w:szCs w:val="26"/>
        </w:rPr>
        <w:t>Настоящее п</w:t>
      </w:r>
      <w:r w:rsidRPr="00D82CDC">
        <w:rPr>
          <w:color w:val="000000"/>
          <w:sz w:val="26"/>
          <w:szCs w:val="26"/>
        </w:rPr>
        <w:t xml:space="preserve">остановление </w:t>
      </w:r>
      <w:r w:rsidRPr="00D82CDC">
        <w:rPr>
          <w:sz w:val="26"/>
          <w:szCs w:val="26"/>
        </w:rPr>
        <w:t xml:space="preserve">вступает в силу </w:t>
      </w:r>
      <w:r w:rsidR="004729C6" w:rsidRPr="00D82CDC">
        <w:rPr>
          <w:sz w:val="26"/>
          <w:szCs w:val="26"/>
        </w:rPr>
        <w:t>после официального</w:t>
      </w:r>
      <w:r w:rsidRPr="00D82CDC">
        <w:rPr>
          <w:sz w:val="26"/>
          <w:szCs w:val="26"/>
        </w:rPr>
        <w:t xml:space="preserve"> </w:t>
      </w:r>
      <w:r w:rsidR="00D25E23" w:rsidRPr="00D82CDC">
        <w:rPr>
          <w:sz w:val="26"/>
          <w:szCs w:val="26"/>
        </w:rPr>
        <w:t>обнародования</w:t>
      </w:r>
      <w:r w:rsidRPr="00D82CDC">
        <w:rPr>
          <w:color w:val="000000"/>
          <w:sz w:val="26"/>
          <w:szCs w:val="26"/>
        </w:rPr>
        <w:t>.</w:t>
      </w:r>
    </w:p>
    <w:p w14:paraId="3BD6A0F2" w14:textId="77777777" w:rsidR="009B1F8E" w:rsidRPr="00D82CDC" w:rsidRDefault="009B1F8E" w:rsidP="00533F32">
      <w:pPr>
        <w:pStyle w:val="1"/>
        <w:numPr>
          <w:ilvl w:val="0"/>
          <w:numId w:val="4"/>
        </w:numPr>
        <w:tabs>
          <w:tab w:val="left" w:pos="1011"/>
        </w:tabs>
        <w:ind w:firstLine="520"/>
        <w:jc w:val="both"/>
        <w:rPr>
          <w:sz w:val="26"/>
          <w:szCs w:val="26"/>
        </w:rPr>
      </w:pPr>
      <w:r w:rsidRPr="00D82CDC">
        <w:rPr>
          <w:sz w:val="26"/>
          <w:szCs w:val="26"/>
        </w:rPr>
        <w:t>Настоящее постановление обнародовать в порядке, установленном Уставом Варгашинского муниципального округа Курганской области.</w:t>
      </w:r>
    </w:p>
    <w:p w14:paraId="33E9276D" w14:textId="77777777" w:rsidR="000C7614" w:rsidRPr="00D82CDC" w:rsidRDefault="000C7614" w:rsidP="00533F32">
      <w:pPr>
        <w:pStyle w:val="1"/>
        <w:numPr>
          <w:ilvl w:val="0"/>
          <w:numId w:val="4"/>
        </w:numPr>
        <w:tabs>
          <w:tab w:val="left" w:pos="1011"/>
        </w:tabs>
        <w:ind w:firstLine="520"/>
        <w:jc w:val="both"/>
        <w:rPr>
          <w:sz w:val="26"/>
          <w:szCs w:val="26"/>
        </w:rPr>
      </w:pPr>
      <w:r w:rsidRPr="00D82CDC">
        <w:rPr>
          <w:sz w:val="26"/>
          <w:szCs w:val="26"/>
        </w:rPr>
        <w:t xml:space="preserve">Контроль за выполнением настоящего постановления возложить на </w:t>
      </w:r>
      <w:r w:rsidR="00F8720F" w:rsidRPr="00D82CDC">
        <w:rPr>
          <w:sz w:val="26"/>
          <w:szCs w:val="26"/>
        </w:rPr>
        <w:t xml:space="preserve">начальника управления </w:t>
      </w:r>
      <w:r w:rsidRPr="00D82CDC">
        <w:rPr>
          <w:sz w:val="26"/>
          <w:szCs w:val="26"/>
        </w:rPr>
        <w:t>жилищно-коммунального хозяйства, транспорта и дорожной деятельности Администрации Варгашинского</w:t>
      </w:r>
      <w:r w:rsidR="00276292" w:rsidRPr="00D82CDC">
        <w:rPr>
          <w:sz w:val="26"/>
          <w:szCs w:val="26"/>
        </w:rPr>
        <w:t xml:space="preserve"> муниципального округа Курганской области</w:t>
      </w:r>
      <w:r w:rsidRPr="00D82CDC">
        <w:rPr>
          <w:sz w:val="26"/>
          <w:szCs w:val="26"/>
        </w:rPr>
        <w:t>.</w:t>
      </w:r>
    </w:p>
    <w:p w14:paraId="129A4D54" w14:textId="77777777" w:rsidR="000C7614" w:rsidRPr="00D82CDC" w:rsidRDefault="000C7614" w:rsidP="000C7614">
      <w:pPr>
        <w:jc w:val="both"/>
        <w:rPr>
          <w:sz w:val="26"/>
          <w:szCs w:val="26"/>
        </w:rPr>
      </w:pPr>
    </w:p>
    <w:p w14:paraId="449542FE" w14:textId="77777777" w:rsidR="009B1F8E" w:rsidRDefault="009B1F8E" w:rsidP="000C7614">
      <w:pPr>
        <w:jc w:val="both"/>
        <w:rPr>
          <w:sz w:val="26"/>
          <w:szCs w:val="26"/>
        </w:rPr>
      </w:pPr>
    </w:p>
    <w:p w14:paraId="2D37DBF2" w14:textId="77777777" w:rsidR="00D82CDC" w:rsidRDefault="00D82CDC" w:rsidP="000C7614">
      <w:pPr>
        <w:jc w:val="both"/>
        <w:rPr>
          <w:sz w:val="26"/>
          <w:szCs w:val="26"/>
        </w:rPr>
      </w:pPr>
    </w:p>
    <w:p w14:paraId="52FDAC4D" w14:textId="77777777" w:rsidR="00D82CDC" w:rsidRPr="00D82CDC" w:rsidRDefault="00D82CDC" w:rsidP="000C7614">
      <w:pPr>
        <w:jc w:val="both"/>
        <w:rPr>
          <w:sz w:val="26"/>
          <w:szCs w:val="26"/>
        </w:rPr>
      </w:pPr>
    </w:p>
    <w:p w14:paraId="68C7FA8F" w14:textId="77777777" w:rsidR="000C7614" w:rsidRPr="00D82CDC" w:rsidRDefault="000C7614" w:rsidP="000C7614">
      <w:pPr>
        <w:jc w:val="both"/>
        <w:rPr>
          <w:sz w:val="26"/>
          <w:szCs w:val="26"/>
        </w:rPr>
      </w:pPr>
      <w:r w:rsidRPr="00D82CDC">
        <w:rPr>
          <w:sz w:val="26"/>
          <w:szCs w:val="26"/>
        </w:rPr>
        <w:t xml:space="preserve"> </w:t>
      </w:r>
    </w:p>
    <w:p w14:paraId="5AE43210" w14:textId="77777777" w:rsidR="00B314F0" w:rsidRPr="00D82CDC" w:rsidRDefault="000C7614" w:rsidP="000C7614">
      <w:pPr>
        <w:jc w:val="both"/>
        <w:rPr>
          <w:sz w:val="26"/>
          <w:szCs w:val="26"/>
        </w:rPr>
      </w:pPr>
      <w:r w:rsidRPr="00D82CDC">
        <w:rPr>
          <w:sz w:val="26"/>
          <w:szCs w:val="26"/>
        </w:rPr>
        <w:t>Глав</w:t>
      </w:r>
      <w:r w:rsidR="004470B1" w:rsidRPr="00D82CDC">
        <w:rPr>
          <w:sz w:val="26"/>
          <w:szCs w:val="26"/>
        </w:rPr>
        <w:t>а</w:t>
      </w:r>
      <w:r w:rsidRPr="00D82CDC">
        <w:rPr>
          <w:sz w:val="26"/>
          <w:szCs w:val="26"/>
        </w:rPr>
        <w:t xml:space="preserve"> Варгашинского</w:t>
      </w:r>
      <w:r w:rsidR="00FA7307" w:rsidRPr="00D82CDC">
        <w:rPr>
          <w:sz w:val="26"/>
          <w:szCs w:val="26"/>
        </w:rPr>
        <w:t xml:space="preserve"> </w:t>
      </w:r>
      <w:r w:rsidR="00B314F0" w:rsidRPr="00D82CDC">
        <w:rPr>
          <w:sz w:val="26"/>
          <w:szCs w:val="26"/>
        </w:rPr>
        <w:t>муниципального округа</w:t>
      </w:r>
    </w:p>
    <w:p w14:paraId="7F618226" w14:textId="77777777" w:rsidR="000C7614" w:rsidRPr="00D82CDC" w:rsidRDefault="00B314F0" w:rsidP="000C7614">
      <w:pPr>
        <w:jc w:val="both"/>
        <w:rPr>
          <w:sz w:val="26"/>
          <w:szCs w:val="26"/>
        </w:rPr>
      </w:pPr>
      <w:r w:rsidRPr="00D82CDC">
        <w:rPr>
          <w:sz w:val="26"/>
          <w:szCs w:val="26"/>
        </w:rPr>
        <w:t>Курганской</w:t>
      </w:r>
      <w:r w:rsidR="00DC266D" w:rsidRPr="00D82CDC">
        <w:rPr>
          <w:sz w:val="26"/>
          <w:szCs w:val="26"/>
        </w:rPr>
        <w:t xml:space="preserve"> </w:t>
      </w:r>
      <w:r w:rsidRPr="00D82CDC">
        <w:rPr>
          <w:sz w:val="26"/>
          <w:szCs w:val="26"/>
        </w:rPr>
        <w:t xml:space="preserve">области                                            </w:t>
      </w:r>
      <w:r w:rsidR="002C3B5C" w:rsidRPr="00D82CDC">
        <w:rPr>
          <w:sz w:val="26"/>
          <w:szCs w:val="26"/>
        </w:rPr>
        <w:t xml:space="preserve">                    </w:t>
      </w:r>
      <w:r w:rsidRPr="00D82CDC">
        <w:rPr>
          <w:sz w:val="26"/>
          <w:szCs w:val="26"/>
        </w:rPr>
        <w:t xml:space="preserve">       </w:t>
      </w:r>
      <w:r w:rsidR="00F04635" w:rsidRPr="00D82CDC">
        <w:rPr>
          <w:sz w:val="26"/>
          <w:szCs w:val="26"/>
        </w:rPr>
        <w:t xml:space="preserve">          </w:t>
      </w:r>
      <w:r w:rsidRPr="00D82CDC">
        <w:rPr>
          <w:sz w:val="26"/>
          <w:szCs w:val="26"/>
        </w:rPr>
        <w:t xml:space="preserve"> </w:t>
      </w:r>
      <w:r w:rsidR="00DC266D" w:rsidRPr="00D82CDC">
        <w:rPr>
          <w:sz w:val="26"/>
          <w:szCs w:val="26"/>
        </w:rPr>
        <w:t xml:space="preserve"> </w:t>
      </w:r>
      <w:r w:rsidR="00F8720F" w:rsidRPr="00D82CDC">
        <w:rPr>
          <w:sz w:val="26"/>
          <w:szCs w:val="26"/>
        </w:rPr>
        <w:t>Э.В. Тимофеев</w:t>
      </w:r>
      <w:r w:rsidR="002C3B5C" w:rsidRPr="00D82CDC">
        <w:rPr>
          <w:sz w:val="26"/>
          <w:szCs w:val="26"/>
        </w:rPr>
        <w:t xml:space="preserve"> </w:t>
      </w:r>
    </w:p>
    <w:p w14:paraId="5ACAF30D" w14:textId="77777777" w:rsidR="00F04635" w:rsidRPr="00D82CDC" w:rsidRDefault="00F04635" w:rsidP="00EE38E8">
      <w:pPr>
        <w:jc w:val="right"/>
        <w:rPr>
          <w:sz w:val="26"/>
          <w:szCs w:val="26"/>
        </w:rPr>
        <w:sectPr w:rsidR="00F04635" w:rsidRPr="00D82CDC" w:rsidSect="001B1CC3">
          <w:pgSz w:w="11907" w:h="16840" w:code="9"/>
          <w:pgMar w:top="1134" w:right="850" w:bottom="1134" w:left="1701" w:header="567" w:footer="567" w:gutter="0"/>
          <w:cols w:space="720"/>
          <w:formProt w:val="0"/>
          <w:noEndnote/>
          <w:docGrid w:linePitch="272"/>
        </w:sectPr>
      </w:pPr>
    </w:p>
    <w:p w14:paraId="36DB0E51" w14:textId="77777777" w:rsidR="00AC20FD" w:rsidRPr="00D82CDC" w:rsidRDefault="00AC20FD" w:rsidP="00AC20FD">
      <w:pPr>
        <w:tabs>
          <w:tab w:val="left" w:pos="-60"/>
        </w:tabs>
        <w:rPr>
          <w:sz w:val="26"/>
          <w:szCs w:val="26"/>
        </w:rPr>
      </w:pPr>
    </w:p>
    <w:p w14:paraId="0CC1160A" w14:textId="77777777" w:rsidR="00D24DFC" w:rsidRPr="00D82CDC" w:rsidRDefault="00D24DFC" w:rsidP="00AC20FD">
      <w:pPr>
        <w:tabs>
          <w:tab w:val="left" w:pos="-60"/>
        </w:tabs>
        <w:rPr>
          <w:sz w:val="26"/>
          <w:szCs w:val="26"/>
        </w:rPr>
      </w:pPr>
    </w:p>
    <w:p w14:paraId="66774496" w14:textId="77777777" w:rsidR="00D24DFC" w:rsidRPr="00D82CDC" w:rsidRDefault="00D24DFC" w:rsidP="00AC20FD">
      <w:pPr>
        <w:tabs>
          <w:tab w:val="left" w:pos="-60"/>
        </w:tabs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8"/>
      </w:tblGrid>
      <w:tr w:rsidR="00D24DFC" w:rsidRPr="00D82CDC" w14:paraId="46A8EF9A" w14:textId="77777777" w:rsidTr="00D01191">
        <w:trPr>
          <w:trHeight w:val="2586"/>
        </w:trPr>
        <w:tc>
          <w:tcPr>
            <w:tcW w:w="4644" w:type="dxa"/>
          </w:tcPr>
          <w:p w14:paraId="088F2F39" w14:textId="77777777" w:rsidR="00D24DFC" w:rsidRPr="00D82CDC" w:rsidRDefault="00D24DFC" w:rsidP="002D61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14:paraId="7813536D" w14:textId="77777777" w:rsidR="00D01191" w:rsidRDefault="00BD28D2" w:rsidP="002D614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Приложение </w:t>
            </w:r>
            <w:r w:rsidR="00D24DFC" w:rsidRPr="00D82CDC">
              <w:rPr>
                <w:sz w:val="24"/>
                <w:szCs w:val="24"/>
              </w:rPr>
              <w:t xml:space="preserve"> к</w:t>
            </w:r>
            <w:proofErr w:type="gramEnd"/>
            <w:r w:rsidR="00D24DFC" w:rsidRPr="00D82CDC">
              <w:rPr>
                <w:sz w:val="24"/>
                <w:szCs w:val="24"/>
              </w:rPr>
              <w:t xml:space="preserve"> постановлению Администрации Варгашинского муниципального округа Курганской области </w:t>
            </w:r>
          </w:p>
          <w:p w14:paraId="187485DE" w14:textId="6EBC1CF1" w:rsidR="00D24DFC" w:rsidRPr="00D82CDC" w:rsidRDefault="00D24DFC" w:rsidP="002D6148">
            <w:pPr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 xml:space="preserve">от </w:t>
            </w:r>
            <w:r w:rsidR="00DC0970">
              <w:rPr>
                <w:sz w:val="24"/>
                <w:szCs w:val="24"/>
              </w:rPr>
              <w:t>25 марта 2026 года</w:t>
            </w:r>
            <w:r w:rsidRPr="00D82CDC">
              <w:rPr>
                <w:sz w:val="24"/>
                <w:szCs w:val="24"/>
              </w:rPr>
              <w:t xml:space="preserve"> № </w:t>
            </w:r>
            <w:r w:rsidR="00DC0970">
              <w:rPr>
                <w:sz w:val="24"/>
                <w:szCs w:val="24"/>
              </w:rPr>
              <w:t>180</w:t>
            </w:r>
            <w:r w:rsidRPr="00D82CDC">
              <w:rPr>
                <w:sz w:val="24"/>
                <w:szCs w:val="24"/>
              </w:rPr>
              <w:t xml:space="preserve"> </w:t>
            </w:r>
          </w:p>
          <w:p w14:paraId="4940667F" w14:textId="77777777" w:rsidR="00D24DFC" w:rsidRPr="00D82CDC" w:rsidRDefault="00D24DFC" w:rsidP="002D6148">
            <w:pPr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«</w:t>
            </w:r>
            <w:r w:rsidRPr="00D82CDC">
              <w:rPr>
                <w:bCs/>
                <w:sz w:val="24"/>
                <w:szCs w:val="24"/>
              </w:rPr>
              <w:t>Об утверждении Документа планирования регулярных перевозок пассажиров и багажа по муниципальным маршрутам регулярных перевозок на территории Варгашинского муниципального округа Курганской области на 2026-2030 годы</w:t>
            </w:r>
            <w:r w:rsidRPr="00D82CDC">
              <w:rPr>
                <w:sz w:val="24"/>
                <w:szCs w:val="24"/>
              </w:rPr>
              <w:t>»</w:t>
            </w:r>
          </w:p>
        </w:tc>
      </w:tr>
    </w:tbl>
    <w:p w14:paraId="59FCBC23" w14:textId="77777777" w:rsidR="00D24DFC" w:rsidRPr="00D82CDC" w:rsidRDefault="00D24DFC" w:rsidP="00AC20FD">
      <w:pPr>
        <w:tabs>
          <w:tab w:val="left" w:pos="-60"/>
        </w:tabs>
        <w:rPr>
          <w:sz w:val="24"/>
          <w:szCs w:val="24"/>
        </w:rPr>
      </w:pPr>
    </w:p>
    <w:p w14:paraId="4FCA78B5" w14:textId="77777777" w:rsidR="00D24DFC" w:rsidRPr="00D82CDC" w:rsidRDefault="00D24DFC" w:rsidP="00D24DFC">
      <w:pPr>
        <w:pStyle w:val="af8"/>
        <w:spacing w:before="0" w:beforeAutospacing="0" w:after="0" w:afterAutospacing="0"/>
        <w:jc w:val="center"/>
        <w:rPr>
          <w:rFonts w:eastAsia="Times New Roman"/>
          <w:b/>
        </w:rPr>
      </w:pPr>
      <w:r w:rsidRPr="00D82CDC">
        <w:rPr>
          <w:rFonts w:eastAsia="Times New Roman"/>
          <w:b/>
        </w:rPr>
        <w:t>Документ планирования регулярных перевозок пассажиров и багажа по муниципальным маршрутам регулярных перевозок на территории Варгашинского муниципального округа Курганской области на 2026-2030 годы</w:t>
      </w:r>
    </w:p>
    <w:p w14:paraId="2585AA79" w14:textId="77777777" w:rsidR="00D24DFC" w:rsidRPr="00D82CDC" w:rsidRDefault="00D24DFC" w:rsidP="00D24DFC">
      <w:pPr>
        <w:pStyle w:val="af8"/>
        <w:spacing w:before="0" w:beforeAutospacing="0" w:after="0" w:afterAutospacing="0" w:line="276" w:lineRule="auto"/>
        <w:ind w:right="-711"/>
        <w:jc w:val="center"/>
        <w:rPr>
          <w:rFonts w:eastAsia="Times New Roman"/>
          <w:b/>
        </w:rPr>
      </w:pPr>
    </w:p>
    <w:p w14:paraId="13E99AF5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 xml:space="preserve">Документ планирования регулярных перевозок пассажиров и багажа по муниципальным маршрутам регулярных перевозок на территории </w:t>
      </w:r>
      <w:r w:rsidR="00D82CDC" w:rsidRPr="00D82CDC">
        <w:rPr>
          <w:bCs/>
        </w:rPr>
        <w:t>на территории Варгашинского муниципального округа Курганской области на 2026-2030 годы</w:t>
      </w:r>
      <w:r w:rsidR="00D82CDC" w:rsidRPr="00D82CDC">
        <w:t xml:space="preserve"> </w:t>
      </w:r>
      <w:r w:rsidRPr="00D82CDC">
        <w:rPr>
          <w:rFonts w:eastAsia="Times New Roman"/>
        </w:rPr>
        <w:t>(далее – документ планирования) разработан 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13.07.2015г. № 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</w:t>
      </w:r>
      <w:r w:rsidR="00D82CDC" w:rsidRPr="00D82CDC">
        <w:rPr>
          <w:rFonts w:eastAsia="Times New Roman"/>
        </w:rPr>
        <w:t>ьные акты Российской Федерации»</w:t>
      </w:r>
      <w:r w:rsidRPr="00D82CDC">
        <w:rPr>
          <w:rFonts w:eastAsia="Times New Roman"/>
        </w:rPr>
        <w:t>.</w:t>
      </w:r>
    </w:p>
    <w:p w14:paraId="03EA68EC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 xml:space="preserve">Приоритетными задачами развития регулярных перевозок пассажиров и багажа по муниципальным маршрутам регулярных перевозок </w:t>
      </w:r>
      <w:r w:rsidR="00D82CDC" w:rsidRPr="00D82CDC">
        <w:rPr>
          <w:bCs/>
        </w:rPr>
        <w:t xml:space="preserve">на территории Варгашинского муниципального округа Курганской области </w:t>
      </w:r>
      <w:r w:rsidRPr="00D82CDC">
        <w:rPr>
          <w:rFonts w:eastAsia="Times New Roman"/>
        </w:rPr>
        <w:t>(далее – регулярные перевозки) являются:</w:t>
      </w:r>
    </w:p>
    <w:p w14:paraId="52C7D6E3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 xml:space="preserve">- сохранение и развитие существующей сети муниципальных автобусных маршрутов регулярных перевозок </w:t>
      </w:r>
      <w:r w:rsidR="00D82CDC" w:rsidRPr="00D82CDC">
        <w:rPr>
          <w:bCs/>
        </w:rPr>
        <w:t>на территории Варгашинского муниципального округа Курганской области</w:t>
      </w:r>
      <w:r w:rsidRPr="00D82CDC">
        <w:rPr>
          <w:rFonts w:eastAsia="Times New Roman"/>
        </w:rPr>
        <w:t>, повышение безопасности, комфортности и привлекательности транспорта общего пользования, повышение уровня удовлетворенности населения транспортным обслуживанием;</w:t>
      </w:r>
    </w:p>
    <w:p w14:paraId="578BA24C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 xml:space="preserve">- обеспечение доступности услуг общественного пассажирского транспорта для населения </w:t>
      </w:r>
      <w:r w:rsidR="00D82CDC" w:rsidRPr="00D82CDC">
        <w:rPr>
          <w:bCs/>
        </w:rPr>
        <w:t>Варгашинского муниципального округа Курганской области</w:t>
      </w:r>
      <w:r w:rsidRPr="00D82CDC">
        <w:rPr>
          <w:rFonts w:eastAsia="Times New Roman"/>
        </w:rPr>
        <w:t>, в том числе повышение транспортной доступности удаленных населенных пунктов, а также улучшение транспортного обслуживания граждан, относящихся к маломобильным группам населения;</w:t>
      </w:r>
    </w:p>
    <w:p w14:paraId="22DE23AA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>- повышение качества транспортного обслуживания населения путем совершенствования транспортной инфраструктуры;</w:t>
      </w:r>
    </w:p>
    <w:p w14:paraId="3F0AF35F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>- повышение регулярности движения транспорта общего пользования по маршрутам регулярных перевозок, снижение загрузки улично-дорожной сети;</w:t>
      </w:r>
    </w:p>
    <w:p w14:paraId="22274959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>- внедрение современных информационных технологий в сфере регулярных перевозок;</w:t>
      </w:r>
    </w:p>
    <w:p w14:paraId="583599E5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>- повышение эффективности системы управления и контроля за осуществлением регулярных перевозок в рамках маршрутной сети.</w:t>
      </w:r>
    </w:p>
    <w:p w14:paraId="1B5DD9BC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lastRenderedPageBreak/>
        <w:t>Документ планирования устанавливает перечень мероприятий по организации регулярных перевозок.</w:t>
      </w:r>
    </w:p>
    <w:p w14:paraId="7A76B837" w14:textId="77777777" w:rsidR="00D24DFC" w:rsidRPr="00D82CDC" w:rsidRDefault="00D24DFC" w:rsidP="00D24DFC">
      <w:pPr>
        <w:pStyle w:val="af8"/>
        <w:spacing w:line="276" w:lineRule="auto"/>
        <w:ind w:left="-284" w:firstLine="709"/>
        <w:contextualSpacing/>
        <w:jc w:val="both"/>
        <w:rPr>
          <w:rFonts w:eastAsia="Times New Roman"/>
        </w:rPr>
      </w:pPr>
      <w:r w:rsidRPr="00D82CDC">
        <w:rPr>
          <w:rFonts w:eastAsia="Times New Roman"/>
        </w:rPr>
        <w:t>Планируемые мероприятия направлены на создание условий, обеспечивающих транспортное обслуживание населения, отвечающее требованиям безопасности и качества, а также проведение комплексных мер по исследованию потребностей населения в пассажирских перевозках, анализа сложившейся маршрутной сети и прогнозируемых пассажиропотоков в целях последующей организации планирования регулярных перевозок и включают в себя следующие мероприятия:</w:t>
      </w:r>
    </w:p>
    <w:tbl>
      <w:tblPr>
        <w:tblStyle w:val="-1"/>
        <w:tblW w:w="9923" w:type="dxa"/>
        <w:tblLook w:val="04A0" w:firstRow="1" w:lastRow="0" w:firstColumn="1" w:lastColumn="0" w:noHBand="0" w:noVBand="1"/>
      </w:tblPr>
      <w:tblGrid>
        <w:gridCol w:w="988"/>
        <w:gridCol w:w="6242"/>
        <w:gridCol w:w="2693"/>
      </w:tblGrid>
      <w:tr w:rsidR="00D82CDC" w:rsidRPr="00D82CDC" w14:paraId="1AA04153" w14:textId="77777777" w:rsidTr="00D01191">
        <w:trPr>
          <w:trHeight w:val="1145"/>
        </w:trPr>
        <w:tc>
          <w:tcPr>
            <w:tcW w:w="0" w:type="auto"/>
          </w:tcPr>
          <w:p w14:paraId="37861BA7" w14:textId="77777777" w:rsidR="00D82CDC" w:rsidRPr="00D82CDC" w:rsidRDefault="00D82CDC" w:rsidP="002D6148">
            <w:pPr>
              <w:widowControl w:val="0"/>
              <w:spacing w:after="200"/>
              <w:rPr>
                <w:b/>
                <w:sz w:val="24"/>
                <w:szCs w:val="24"/>
              </w:rPr>
            </w:pPr>
            <w:r w:rsidRPr="00D82CD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242" w:type="dxa"/>
          </w:tcPr>
          <w:p w14:paraId="2EDFB14F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b/>
                <w:sz w:val="24"/>
                <w:szCs w:val="24"/>
              </w:rPr>
            </w:pPr>
            <w:r w:rsidRPr="00D82CD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</w:tcPr>
          <w:p w14:paraId="56A1DCCB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b/>
                <w:sz w:val="24"/>
                <w:szCs w:val="24"/>
              </w:rPr>
            </w:pPr>
            <w:r w:rsidRPr="00D82CDC">
              <w:rPr>
                <w:b/>
                <w:sz w:val="24"/>
                <w:szCs w:val="24"/>
              </w:rPr>
              <w:t>Планируемый срок исполнения</w:t>
            </w:r>
          </w:p>
        </w:tc>
      </w:tr>
      <w:tr w:rsidR="00D82CDC" w:rsidRPr="00D82CDC" w14:paraId="4EC0CFA6" w14:textId="77777777" w:rsidTr="00D01191">
        <w:trPr>
          <w:trHeight w:val="703"/>
        </w:trPr>
        <w:tc>
          <w:tcPr>
            <w:tcW w:w="0" w:type="auto"/>
          </w:tcPr>
          <w:p w14:paraId="10F6BE02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1</w:t>
            </w:r>
          </w:p>
        </w:tc>
        <w:tc>
          <w:tcPr>
            <w:tcW w:w="6242" w:type="dxa"/>
          </w:tcPr>
          <w:p w14:paraId="64E416AF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 xml:space="preserve">Изучение потребностей населения в пассажирских перевозках по муниципальным маршрутам регулярных перевозок </w:t>
            </w:r>
            <w:r w:rsidRPr="00D82CDC">
              <w:rPr>
                <w:bCs/>
                <w:sz w:val="24"/>
                <w:szCs w:val="24"/>
              </w:rPr>
              <w:t>на территории Варгашинского муниципального округа Курганской области</w:t>
            </w:r>
            <w:r w:rsidRPr="00D82CDC">
              <w:rPr>
                <w:sz w:val="24"/>
                <w:szCs w:val="24"/>
              </w:rPr>
              <w:t xml:space="preserve"> с учетом сведений о формировании дорожной и транспортной инфраструктуры, анализ сложившейся маршрутной сети и предполагаемых (прогнозируемых) пассажиропотоков, подготовка предложений по оптимизации маршрутной сети</w:t>
            </w:r>
          </w:p>
        </w:tc>
        <w:tc>
          <w:tcPr>
            <w:tcW w:w="2693" w:type="dxa"/>
          </w:tcPr>
          <w:p w14:paraId="1D472E1D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По мере необходимости</w:t>
            </w:r>
          </w:p>
        </w:tc>
      </w:tr>
      <w:tr w:rsidR="00D82CDC" w:rsidRPr="00D82CDC" w14:paraId="6E0756C0" w14:textId="77777777" w:rsidTr="00D01191">
        <w:trPr>
          <w:trHeight w:val="1140"/>
        </w:trPr>
        <w:tc>
          <w:tcPr>
            <w:tcW w:w="0" w:type="auto"/>
          </w:tcPr>
          <w:p w14:paraId="55EAE739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2</w:t>
            </w:r>
          </w:p>
        </w:tc>
        <w:tc>
          <w:tcPr>
            <w:tcW w:w="6242" w:type="dxa"/>
          </w:tcPr>
          <w:p w14:paraId="2FB56055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Анализ использования вместимости транспортных средств и подготовка предложений по изменению класса и количества подвижного состава по каждому муниципальному маршруту</w:t>
            </w:r>
          </w:p>
        </w:tc>
        <w:tc>
          <w:tcPr>
            <w:tcW w:w="2693" w:type="dxa"/>
          </w:tcPr>
          <w:p w14:paraId="5C3D6290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2 раза в год</w:t>
            </w:r>
          </w:p>
          <w:p w14:paraId="39FB054E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(по мере необходимости)</w:t>
            </w:r>
          </w:p>
        </w:tc>
      </w:tr>
      <w:tr w:rsidR="00D82CDC" w:rsidRPr="00D82CDC" w14:paraId="5A714E63" w14:textId="77777777" w:rsidTr="00D01191">
        <w:trPr>
          <w:trHeight w:val="2092"/>
        </w:trPr>
        <w:tc>
          <w:tcPr>
            <w:tcW w:w="0" w:type="auto"/>
          </w:tcPr>
          <w:p w14:paraId="2A9806A7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3</w:t>
            </w:r>
          </w:p>
        </w:tc>
        <w:tc>
          <w:tcPr>
            <w:tcW w:w="6242" w:type="dxa"/>
          </w:tcPr>
          <w:p w14:paraId="2543F4BC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 xml:space="preserve">Обследование муниципальных маршрутов регулярных перевозок </w:t>
            </w:r>
            <w:r w:rsidRPr="00D82CDC">
              <w:rPr>
                <w:bCs/>
                <w:sz w:val="24"/>
                <w:szCs w:val="24"/>
              </w:rPr>
              <w:t>на территории Варгашинского муниципального округа Курганской области</w:t>
            </w:r>
            <w:r w:rsidRPr="00D82CDC">
              <w:rPr>
                <w:sz w:val="24"/>
                <w:szCs w:val="24"/>
              </w:rPr>
              <w:t>, в том числе обследование дорожных условий по пути следования муниципальных маршрутов пассажирского транспорта для обеспечения безопасности перевозок автомобильным транспортом</w:t>
            </w:r>
          </w:p>
        </w:tc>
        <w:tc>
          <w:tcPr>
            <w:tcW w:w="2693" w:type="dxa"/>
          </w:tcPr>
          <w:p w14:paraId="3B108F63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2 раза в год</w:t>
            </w:r>
          </w:p>
          <w:p w14:paraId="0559A08F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(по мере необходимости)</w:t>
            </w:r>
          </w:p>
        </w:tc>
      </w:tr>
      <w:tr w:rsidR="00D82CDC" w:rsidRPr="00D82CDC" w14:paraId="1EEF1E9A" w14:textId="77777777" w:rsidTr="00D01191">
        <w:trPr>
          <w:trHeight w:val="70"/>
        </w:trPr>
        <w:tc>
          <w:tcPr>
            <w:tcW w:w="0" w:type="auto"/>
          </w:tcPr>
          <w:p w14:paraId="47D90DE5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4</w:t>
            </w:r>
          </w:p>
        </w:tc>
        <w:tc>
          <w:tcPr>
            <w:tcW w:w="6242" w:type="dxa"/>
          </w:tcPr>
          <w:p w14:paraId="6CF6F38A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Подготовка предложений по установлению, изменению, отмене муниципальных маршрутов регулярных перевозок</w:t>
            </w:r>
          </w:p>
        </w:tc>
        <w:tc>
          <w:tcPr>
            <w:tcW w:w="2693" w:type="dxa"/>
          </w:tcPr>
          <w:p w14:paraId="58E9DDCE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По мере необходимости</w:t>
            </w:r>
          </w:p>
        </w:tc>
      </w:tr>
      <w:tr w:rsidR="00D82CDC" w:rsidRPr="00D82CDC" w14:paraId="4DC60485" w14:textId="77777777" w:rsidTr="00D01191">
        <w:trPr>
          <w:trHeight w:val="70"/>
        </w:trPr>
        <w:tc>
          <w:tcPr>
            <w:tcW w:w="0" w:type="auto"/>
          </w:tcPr>
          <w:p w14:paraId="5675A999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5</w:t>
            </w:r>
          </w:p>
        </w:tc>
        <w:tc>
          <w:tcPr>
            <w:tcW w:w="6242" w:type="dxa"/>
          </w:tcPr>
          <w:p w14:paraId="7AF84080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Установление, изменение, отмена муниципальных маршрутов регулярных перевозок</w:t>
            </w:r>
          </w:p>
        </w:tc>
        <w:tc>
          <w:tcPr>
            <w:tcW w:w="2693" w:type="dxa"/>
          </w:tcPr>
          <w:p w14:paraId="20CF5A40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В течении 3 месяцев со дня наступления обстоятельств, требующих установления, изменения, отмены муниципальных маршрутов регулярных перевозок</w:t>
            </w:r>
          </w:p>
        </w:tc>
      </w:tr>
      <w:tr w:rsidR="00D82CDC" w:rsidRPr="00D82CDC" w14:paraId="5D3DF6EC" w14:textId="77777777" w:rsidTr="00D01191">
        <w:trPr>
          <w:trHeight w:val="70"/>
        </w:trPr>
        <w:tc>
          <w:tcPr>
            <w:tcW w:w="0" w:type="auto"/>
          </w:tcPr>
          <w:p w14:paraId="40A82FCB" w14:textId="77777777" w:rsidR="00D82CDC" w:rsidRPr="00D82CDC" w:rsidRDefault="00D82CDC" w:rsidP="002D6148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6</w:t>
            </w:r>
          </w:p>
        </w:tc>
        <w:tc>
          <w:tcPr>
            <w:tcW w:w="6242" w:type="dxa"/>
          </w:tcPr>
          <w:p w14:paraId="0F3E518C" w14:textId="77777777" w:rsidR="00D82CDC" w:rsidRPr="00D82CDC" w:rsidRDefault="00D82CDC" w:rsidP="00D01191">
            <w:pPr>
              <w:widowControl w:val="0"/>
              <w:spacing w:after="200"/>
              <w:jc w:val="both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Внесение изменений в реестр муниципальных маршрутов регулярных перевозок</w:t>
            </w:r>
          </w:p>
        </w:tc>
        <w:tc>
          <w:tcPr>
            <w:tcW w:w="2693" w:type="dxa"/>
          </w:tcPr>
          <w:p w14:paraId="64CB1052" w14:textId="77777777" w:rsidR="00D82CDC" w:rsidRPr="00D82CDC" w:rsidRDefault="00D82CDC" w:rsidP="00D01191">
            <w:pPr>
              <w:widowControl w:val="0"/>
              <w:spacing w:after="200"/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 xml:space="preserve">В течении 1 месяца со дня наступления обстоятельств, </w:t>
            </w:r>
            <w:r w:rsidRPr="00D82CDC">
              <w:rPr>
                <w:sz w:val="24"/>
                <w:szCs w:val="24"/>
              </w:rPr>
              <w:lastRenderedPageBreak/>
              <w:t>требующих внесения изменений</w:t>
            </w:r>
          </w:p>
        </w:tc>
      </w:tr>
    </w:tbl>
    <w:p w14:paraId="2D36B379" w14:textId="77777777" w:rsidR="00D82CDC" w:rsidRDefault="00D82CDC" w:rsidP="00D82CDC">
      <w:pPr>
        <w:pStyle w:val="af8"/>
        <w:spacing w:line="276" w:lineRule="auto"/>
        <w:ind w:left="-142" w:firstLine="567"/>
        <w:contextualSpacing/>
        <w:jc w:val="center"/>
        <w:rPr>
          <w:rFonts w:eastAsia="Times New Roman"/>
          <w:b/>
        </w:rPr>
      </w:pPr>
    </w:p>
    <w:p w14:paraId="268FE67A" w14:textId="77777777" w:rsidR="00D82CDC" w:rsidRDefault="00D82CDC" w:rsidP="00D82CDC">
      <w:pPr>
        <w:pStyle w:val="af8"/>
        <w:spacing w:line="276" w:lineRule="auto"/>
        <w:ind w:left="-142" w:firstLine="567"/>
        <w:contextualSpacing/>
        <w:jc w:val="center"/>
        <w:rPr>
          <w:rFonts w:eastAsia="Times New Roman"/>
          <w:b/>
        </w:rPr>
      </w:pPr>
    </w:p>
    <w:p w14:paraId="79898EAA" w14:textId="77777777" w:rsidR="00D82CDC" w:rsidRPr="00D82CDC" w:rsidRDefault="00D82CDC" w:rsidP="00D82CDC">
      <w:pPr>
        <w:pStyle w:val="af8"/>
        <w:spacing w:line="276" w:lineRule="auto"/>
        <w:ind w:left="-142" w:firstLine="567"/>
        <w:contextualSpacing/>
        <w:jc w:val="center"/>
        <w:rPr>
          <w:rFonts w:eastAsia="Times New Roman"/>
          <w:b/>
        </w:rPr>
      </w:pPr>
      <w:r w:rsidRPr="00D82CDC">
        <w:rPr>
          <w:rFonts w:eastAsia="Times New Roman"/>
          <w:b/>
        </w:rPr>
        <w:t xml:space="preserve">Раздел 1. «Виды регулярных перевозок по муниципальным маршрутам </w:t>
      </w:r>
      <w:r w:rsidRPr="00D82CDC">
        <w:rPr>
          <w:b/>
          <w:bCs/>
        </w:rPr>
        <w:t>на территории Варгашинского муниципального округа Курганской области</w:t>
      </w:r>
      <w:r w:rsidRPr="00D82CDC">
        <w:rPr>
          <w:rFonts w:eastAsia="Times New Roman"/>
          <w:b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3080"/>
        <w:gridCol w:w="2088"/>
        <w:gridCol w:w="2253"/>
        <w:gridCol w:w="1622"/>
      </w:tblGrid>
      <w:tr w:rsidR="00D82CDC" w:rsidRPr="00D82CDC" w14:paraId="2D1F9A0D" w14:textId="77777777" w:rsidTr="002D6148">
        <w:trPr>
          <w:trHeight w:val="794"/>
        </w:trPr>
        <w:tc>
          <w:tcPr>
            <w:tcW w:w="880" w:type="dxa"/>
          </w:tcPr>
          <w:p w14:paraId="2D330060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18A23D04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3080" w:type="dxa"/>
          </w:tcPr>
          <w:p w14:paraId="230B89A3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Номер и наименование муниципального маршрута</w:t>
            </w:r>
          </w:p>
        </w:tc>
        <w:tc>
          <w:tcPr>
            <w:tcW w:w="2088" w:type="dxa"/>
          </w:tcPr>
          <w:p w14:paraId="0CABFB20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Фактический вид регулярных перевозок на муниципальном маршруте</w:t>
            </w:r>
          </w:p>
        </w:tc>
        <w:tc>
          <w:tcPr>
            <w:tcW w:w="2253" w:type="dxa"/>
          </w:tcPr>
          <w:p w14:paraId="3CCDA3FC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Планируемый вид регулярных перевозок на муниципальном маршруте</w:t>
            </w:r>
          </w:p>
        </w:tc>
        <w:tc>
          <w:tcPr>
            <w:tcW w:w="1622" w:type="dxa"/>
          </w:tcPr>
          <w:p w14:paraId="3818DE94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Дата изменения вида регулярных перевозок</w:t>
            </w:r>
          </w:p>
        </w:tc>
      </w:tr>
      <w:tr w:rsidR="00D82CDC" w:rsidRPr="00D82CDC" w14:paraId="46BA551C" w14:textId="77777777" w:rsidTr="002D6148">
        <w:trPr>
          <w:trHeight w:val="420"/>
        </w:trPr>
        <w:tc>
          <w:tcPr>
            <w:tcW w:w="9923" w:type="dxa"/>
            <w:gridSpan w:val="5"/>
          </w:tcPr>
          <w:p w14:paraId="3065A6BC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Муниципальные маршруты пассажирского автотранспорта общего пользования </w:t>
            </w:r>
          </w:p>
        </w:tc>
      </w:tr>
      <w:tr w:rsidR="00D82CDC" w:rsidRPr="00D82CDC" w14:paraId="2250121C" w14:textId="77777777" w:rsidTr="002D6148">
        <w:trPr>
          <w:trHeight w:val="589"/>
        </w:trPr>
        <w:tc>
          <w:tcPr>
            <w:tcW w:w="880" w:type="dxa"/>
          </w:tcPr>
          <w:p w14:paraId="755FF2B4" w14:textId="77777777" w:rsidR="00D82CDC" w:rsidRPr="00D82CDC" w:rsidRDefault="00D82CDC" w:rsidP="002D6148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080" w:type="dxa"/>
          </w:tcPr>
          <w:p w14:paraId="7CEED3EE" w14:textId="77777777" w:rsidR="00D82CDC" w:rsidRPr="00D82CDC" w:rsidRDefault="00D82CDC" w:rsidP="002D6148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102 </w:t>
            </w:r>
          </w:p>
          <w:p w14:paraId="71454B11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Попово»</w:t>
            </w:r>
          </w:p>
        </w:tc>
        <w:tc>
          <w:tcPr>
            <w:tcW w:w="2088" w:type="dxa"/>
          </w:tcPr>
          <w:p w14:paraId="0A5DC3E4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2253" w:type="dxa"/>
          </w:tcPr>
          <w:p w14:paraId="4A30A6EB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1622" w:type="dxa"/>
          </w:tcPr>
          <w:p w14:paraId="47805BD7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</w:tr>
      <w:tr w:rsidR="00D82CDC" w:rsidRPr="00D82CDC" w14:paraId="1B7AF80F" w14:textId="77777777" w:rsidTr="002D6148">
        <w:trPr>
          <w:trHeight w:val="126"/>
        </w:trPr>
        <w:tc>
          <w:tcPr>
            <w:tcW w:w="880" w:type="dxa"/>
          </w:tcPr>
          <w:p w14:paraId="74D38F31" w14:textId="77777777" w:rsidR="00D82CDC" w:rsidRPr="00D82CDC" w:rsidRDefault="00D82CDC" w:rsidP="002D6148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080" w:type="dxa"/>
          </w:tcPr>
          <w:p w14:paraId="73292E87" w14:textId="77777777" w:rsidR="00D82CDC" w:rsidRPr="00D82CDC" w:rsidRDefault="00D82CDC" w:rsidP="002D6148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112 </w:t>
            </w:r>
          </w:p>
          <w:p w14:paraId="0DEAE842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Дундино»</w:t>
            </w:r>
          </w:p>
        </w:tc>
        <w:tc>
          <w:tcPr>
            <w:tcW w:w="2088" w:type="dxa"/>
          </w:tcPr>
          <w:p w14:paraId="07DCDF28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2253" w:type="dxa"/>
          </w:tcPr>
          <w:p w14:paraId="3F69B755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1622" w:type="dxa"/>
          </w:tcPr>
          <w:p w14:paraId="55AAFB63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</w:tr>
      <w:tr w:rsidR="00D82CDC" w:rsidRPr="00D82CDC" w14:paraId="3C20759B" w14:textId="77777777" w:rsidTr="002D6148">
        <w:trPr>
          <w:trHeight w:val="126"/>
        </w:trPr>
        <w:tc>
          <w:tcPr>
            <w:tcW w:w="880" w:type="dxa"/>
          </w:tcPr>
          <w:p w14:paraId="578B0AED" w14:textId="77777777" w:rsidR="00D82CDC" w:rsidRPr="00D82CDC" w:rsidRDefault="00D82CDC" w:rsidP="002D6148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080" w:type="dxa"/>
          </w:tcPr>
          <w:p w14:paraId="0C2EF7C6" w14:textId="77777777" w:rsidR="00D82CDC" w:rsidRPr="00D82CDC" w:rsidRDefault="00D82CDC" w:rsidP="002D6148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123</w:t>
            </w:r>
          </w:p>
          <w:p w14:paraId="00E419F6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«р.п. Варгаши – д. </w:t>
            </w:r>
            <w:proofErr w:type="spellStart"/>
            <w:r w:rsidRPr="00D82CDC">
              <w:rPr>
                <w:rFonts w:eastAsia="Calibri"/>
                <w:sz w:val="24"/>
                <w:szCs w:val="24"/>
              </w:rPr>
              <w:t>Шмаково</w:t>
            </w:r>
            <w:proofErr w:type="spellEnd"/>
            <w:r w:rsidRPr="00D82CDC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88" w:type="dxa"/>
          </w:tcPr>
          <w:p w14:paraId="49C49A3B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2253" w:type="dxa"/>
          </w:tcPr>
          <w:p w14:paraId="165D9531" w14:textId="77777777" w:rsidR="00D82CDC" w:rsidRPr="00D82CDC" w:rsidRDefault="00D82CDC" w:rsidP="002D6148">
            <w:pPr>
              <w:rPr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по регулируемым тарифам </w:t>
            </w:r>
          </w:p>
        </w:tc>
        <w:tc>
          <w:tcPr>
            <w:tcW w:w="1622" w:type="dxa"/>
          </w:tcPr>
          <w:p w14:paraId="1F3129E2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</w:tr>
    </w:tbl>
    <w:p w14:paraId="444C7F1E" w14:textId="77777777" w:rsidR="00D82CDC" w:rsidRPr="00D82CDC" w:rsidRDefault="00D82CDC" w:rsidP="00D82CDC">
      <w:pPr>
        <w:pStyle w:val="af8"/>
        <w:spacing w:line="276" w:lineRule="auto"/>
        <w:ind w:left="-284" w:right="-709" w:firstLine="709"/>
        <w:contextualSpacing/>
        <w:jc w:val="both"/>
        <w:rPr>
          <w:rFonts w:eastAsia="Times New Roman"/>
          <w:b/>
        </w:rPr>
      </w:pPr>
      <w:r w:rsidRPr="00D82CDC">
        <w:rPr>
          <w:rFonts w:eastAsia="Times New Roman"/>
          <w:b/>
        </w:rPr>
        <w:t>Раздел 2. «План изменения муниципальных маршрутов»</w: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933"/>
        <w:gridCol w:w="2098"/>
        <w:gridCol w:w="2231"/>
        <w:gridCol w:w="1839"/>
      </w:tblGrid>
      <w:tr w:rsidR="00D82CDC" w:rsidRPr="00D82CDC" w14:paraId="7984F605" w14:textId="77777777" w:rsidTr="00D01191">
        <w:trPr>
          <w:trHeight w:val="794"/>
        </w:trPr>
        <w:tc>
          <w:tcPr>
            <w:tcW w:w="851" w:type="dxa"/>
          </w:tcPr>
          <w:p w14:paraId="45B58A80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608F19DA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2933" w:type="dxa"/>
          </w:tcPr>
          <w:p w14:paraId="6CDFB9BA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Номер и наименование муниципального маршрута</w:t>
            </w:r>
          </w:p>
        </w:tc>
        <w:tc>
          <w:tcPr>
            <w:tcW w:w="2098" w:type="dxa"/>
          </w:tcPr>
          <w:p w14:paraId="5DE5063C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Вид изменения муниципального маршрута (установление, изменение, отмена)</w:t>
            </w:r>
          </w:p>
        </w:tc>
        <w:tc>
          <w:tcPr>
            <w:tcW w:w="2231" w:type="dxa"/>
          </w:tcPr>
          <w:p w14:paraId="362D1AC4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Содержание изменения</w:t>
            </w:r>
          </w:p>
        </w:tc>
        <w:tc>
          <w:tcPr>
            <w:tcW w:w="1839" w:type="dxa"/>
          </w:tcPr>
          <w:p w14:paraId="7B68AB6A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Дата изменения</w:t>
            </w:r>
          </w:p>
        </w:tc>
      </w:tr>
      <w:tr w:rsidR="00D82CDC" w:rsidRPr="00D82CDC" w14:paraId="136A9BC7" w14:textId="77777777" w:rsidTr="00D01191">
        <w:trPr>
          <w:trHeight w:val="420"/>
        </w:trPr>
        <w:tc>
          <w:tcPr>
            <w:tcW w:w="9952" w:type="dxa"/>
            <w:gridSpan w:val="5"/>
          </w:tcPr>
          <w:p w14:paraId="7CDF0909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Муниципальные маршруты пассажирского автотранспорта общего пользования</w:t>
            </w:r>
          </w:p>
        </w:tc>
      </w:tr>
      <w:tr w:rsidR="00D82CDC" w:rsidRPr="00D82CDC" w14:paraId="7038A1FD" w14:textId="77777777" w:rsidTr="00D01191">
        <w:trPr>
          <w:trHeight w:val="589"/>
        </w:trPr>
        <w:tc>
          <w:tcPr>
            <w:tcW w:w="851" w:type="dxa"/>
          </w:tcPr>
          <w:p w14:paraId="7BE6DE5B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2933" w:type="dxa"/>
          </w:tcPr>
          <w:p w14:paraId="62ED4AAF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102 </w:t>
            </w:r>
          </w:p>
          <w:p w14:paraId="4456FEB4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Попово»</w:t>
            </w:r>
          </w:p>
        </w:tc>
        <w:tc>
          <w:tcPr>
            <w:tcW w:w="2098" w:type="dxa"/>
          </w:tcPr>
          <w:p w14:paraId="58762524" w14:textId="77777777" w:rsidR="00D82CDC" w:rsidRPr="00D82CDC" w:rsidRDefault="00D82CDC" w:rsidP="00D82CDC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  <w:tc>
          <w:tcPr>
            <w:tcW w:w="2231" w:type="dxa"/>
          </w:tcPr>
          <w:p w14:paraId="477BC98B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39" w:type="dxa"/>
          </w:tcPr>
          <w:p w14:paraId="72EFAFD0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</w:tr>
      <w:tr w:rsidR="00D82CDC" w:rsidRPr="00D82CDC" w14:paraId="036DF014" w14:textId="77777777" w:rsidTr="00D01191">
        <w:trPr>
          <w:trHeight w:val="126"/>
        </w:trPr>
        <w:tc>
          <w:tcPr>
            <w:tcW w:w="851" w:type="dxa"/>
          </w:tcPr>
          <w:p w14:paraId="47AB689C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933" w:type="dxa"/>
          </w:tcPr>
          <w:p w14:paraId="15D912B3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112 </w:t>
            </w:r>
          </w:p>
          <w:p w14:paraId="43AF1154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Дундино»</w:t>
            </w:r>
          </w:p>
        </w:tc>
        <w:tc>
          <w:tcPr>
            <w:tcW w:w="2098" w:type="dxa"/>
          </w:tcPr>
          <w:p w14:paraId="2E38951D" w14:textId="77777777" w:rsidR="00D82CDC" w:rsidRPr="00D82CDC" w:rsidRDefault="00D82CDC" w:rsidP="00D82CDC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  <w:tc>
          <w:tcPr>
            <w:tcW w:w="2231" w:type="dxa"/>
          </w:tcPr>
          <w:p w14:paraId="4BBD4BF5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39" w:type="dxa"/>
          </w:tcPr>
          <w:p w14:paraId="3817C85A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</w:tr>
      <w:tr w:rsidR="00D82CDC" w:rsidRPr="00D82CDC" w14:paraId="3230F77D" w14:textId="77777777" w:rsidTr="00D01191">
        <w:trPr>
          <w:trHeight w:val="126"/>
        </w:trPr>
        <w:tc>
          <w:tcPr>
            <w:tcW w:w="851" w:type="dxa"/>
          </w:tcPr>
          <w:p w14:paraId="2B9FD867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33" w:type="dxa"/>
          </w:tcPr>
          <w:p w14:paraId="2E3DB68B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123</w:t>
            </w:r>
          </w:p>
          <w:p w14:paraId="1090C525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«р.п. Варгаши – д. </w:t>
            </w:r>
            <w:proofErr w:type="spellStart"/>
            <w:r w:rsidRPr="00D82CDC">
              <w:rPr>
                <w:rFonts w:eastAsia="Calibri"/>
                <w:sz w:val="24"/>
                <w:szCs w:val="24"/>
              </w:rPr>
              <w:t>Шмаково</w:t>
            </w:r>
            <w:proofErr w:type="spellEnd"/>
            <w:r w:rsidRPr="00D82CDC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98" w:type="dxa"/>
          </w:tcPr>
          <w:p w14:paraId="1CE7DD55" w14:textId="77777777" w:rsidR="00D82CDC" w:rsidRPr="00D82CDC" w:rsidRDefault="00D82CDC" w:rsidP="00D82CDC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Не планируется</w:t>
            </w:r>
          </w:p>
        </w:tc>
        <w:tc>
          <w:tcPr>
            <w:tcW w:w="2231" w:type="dxa"/>
          </w:tcPr>
          <w:p w14:paraId="0622C4E6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39" w:type="dxa"/>
          </w:tcPr>
          <w:p w14:paraId="7EE855D0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1B9331AE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78E5ADAF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1E450BBC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59DFFA32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008E3446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6A780851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19E3EFAF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586ECCDD" w14:textId="77777777" w:rsidR="00D01191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</w:p>
    <w:p w14:paraId="2DB60E48" w14:textId="77777777" w:rsidR="00D82CDC" w:rsidRPr="00D82CDC" w:rsidRDefault="00D01191" w:rsidP="00D82CDC">
      <w:pPr>
        <w:pStyle w:val="af8"/>
        <w:spacing w:line="276" w:lineRule="auto"/>
        <w:ind w:left="-284" w:firstLine="709"/>
        <w:contextualSpacing/>
        <w:jc w:val="center"/>
        <w:rPr>
          <w:rFonts w:eastAsia="Times New Roman"/>
          <w:b/>
        </w:rPr>
      </w:pPr>
      <w:r>
        <w:rPr>
          <w:rFonts w:eastAsia="Times New Roman"/>
          <w:b/>
        </w:rPr>
        <w:t>Раздел 3</w:t>
      </w:r>
      <w:r w:rsidR="00D82CDC" w:rsidRPr="00D82CDC">
        <w:rPr>
          <w:rFonts w:eastAsia="Times New Roman"/>
          <w:b/>
        </w:rPr>
        <w:t>. «План-график заключения муниципальных контрактов о выполнении работ, связанных с осуществлением регулярных перевозок по регулируемым тарифам и выдачи свидетельств об осуществлении перевозок по муниципальным маршрутам»</w:t>
      </w:r>
    </w:p>
    <w:tbl>
      <w:tblPr>
        <w:tblW w:w="101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"/>
        <w:gridCol w:w="1878"/>
        <w:gridCol w:w="2409"/>
        <w:gridCol w:w="1843"/>
        <w:gridCol w:w="1701"/>
        <w:gridCol w:w="1798"/>
      </w:tblGrid>
      <w:tr w:rsidR="00D82CDC" w:rsidRPr="00D82CDC" w14:paraId="415A6852" w14:textId="77777777" w:rsidTr="00D01191">
        <w:trPr>
          <w:trHeight w:val="794"/>
        </w:trPr>
        <w:tc>
          <w:tcPr>
            <w:tcW w:w="504" w:type="dxa"/>
          </w:tcPr>
          <w:p w14:paraId="3C4EAB63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3111B687" w14:textId="77777777" w:rsidR="00D82CDC" w:rsidRPr="00D82CDC" w:rsidRDefault="00D82CDC" w:rsidP="002D61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1878" w:type="dxa"/>
          </w:tcPr>
          <w:p w14:paraId="0F94306A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Номер и наименование муниципального маршрута</w:t>
            </w:r>
          </w:p>
        </w:tc>
        <w:tc>
          <w:tcPr>
            <w:tcW w:w="2409" w:type="dxa"/>
          </w:tcPr>
          <w:p w14:paraId="4311FE0B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Срок проведения закупки работ (открытого конкурса) в соответствии с Федеральным законом № 44-ФЗ</w:t>
            </w:r>
          </w:p>
        </w:tc>
        <w:tc>
          <w:tcPr>
            <w:tcW w:w="1843" w:type="dxa"/>
          </w:tcPr>
          <w:p w14:paraId="244BB3EE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Дата начала действия муниципального контракта</w:t>
            </w:r>
          </w:p>
        </w:tc>
        <w:tc>
          <w:tcPr>
            <w:tcW w:w="1701" w:type="dxa"/>
          </w:tcPr>
          <w:p w14:paraId="07427354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Срок проведения конкурсной процедуры в соответствии с Федеральным законом № 220-ФЗ</w:t>
            </w:r>
          </w:p>
        </w:tc>
        <w:tc>
          <w:tcPr>
            <w:tcW w:w="1798" w:type="dxa"/>
          </w:tcPr>
          <w:p w14:paraId="1B4F0408" w14:textId="77777777" w:rsidR="00D82CDC" w:rsidRPr="00D82CDC" w:rsidRDefault="00D82CDC" w:rsidP="002D6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Дата начала действия свидетельства об осуществлении перевозок по муниципальному маршруту</w:t>
            </w:r>
          </w:p>
        </w:tc>
      </w:tr>
      <w:tr w:rsidR="00D82CDC" w:rsidRPr="00D82CDC" w14:paraId="2FC5D53B" w14:textId="77777777" w:rsidTr="002D6148">
        <w:trPr>
          <w:trHeight w:val="420"/>
        </w:trPr>
        <w:tc>
          <w:tcPr>
            <w:tcW w:w="504" w:type="dxa"/>
          </w:tcPr>
          <w:p w14:paraId="4460DB38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9" w:type="dxa"/>
            <w:gridSpan w:val="5"/>
          </w:tcPr>
          <w:p w14:paraId="52C6CD7B" w14:textId="77777777" w:rsidR="00D82CDC" w:rsidRPr="00D82CDC" w:rsidRDefault="00D82CDC" w:rsidP="002D61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 xml:space="preserve">Муниципальные маршруты пассажирского автотранспорта общего пользования </w:t>
            </w:r>
          </w:p>
        </w:tc>
      </w:tr>
      <w:tr w:rsidR="00D82CDC" w:rsidRPr="00D82CDC" w14:paraId="64513EEE" w14:textId="77777777" w:rsidTr="00D01191">
        <w:trPr>
          <w:trHeight w:val="589"/>
        </w:trPr>
        <w:tc>
          <w:tcPr>
            <w:tcW w:w="504" w:type="dxa"/>
          </w:tcPr>
          <w:p w14:paraId="53920157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1878" w:type="dxa"/>
          </w:tcPr>
          <w:p w14:paraId="234A3655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102 </w:t>
            </w:r>
          </w:p>
          <w:p w14:paraId="7113188B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Попово»</w:t>
            </w:r>
          </w:p>
        </w:tc>
        <w:tc>
          <w:tcPr>
            <w:tcW w:w="2409" w:type="dxa"/>
          </w:tcPr>
          <w:p w14:paraId="04A17925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41B1429A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854F6B2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E88E1F4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</w:tr>
      <w:tr w:rsidR="00D82CDC" w:rsidRPr="00D82CDC" w14:paraId="5505A156" w14:textId="77777777" w:rsidTr="00D01191">
        <w:trPr>
          <w:trHeight w:val="126"/>
        </w:trPr>
        <w:tc>
          <w:tcPr>
            <w:tcW w:w="504" w:type="dxa"/>
          </w:tcPr>
          <w:p w14:paraId="1BE822E1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1878" w:type="dxa"/>
          </w:tcPr>
          <w:p w14:paraId="338ED33A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112 </w:t>
            </w:r>
          </w:p>
          <w:p w14:paraId="094A2879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«р.п. Варгаши – с. Дундино»</w:t>
            </w:r>
          </w:p>
        </w:tc>
        <w:tc>
          <w:tcPr>
            <w:tcW w:w="2409" w:type="dxa"/>
          </w:tcPr>
          <w:p w14:paraId="7CFF599C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6B1DA397" w14:textId="77777777" w:rsidR="00D82CDC" w:rsidRPr="00D82CDC" w:rsidRDefault="00D82CDC" w:rsidP="00D82CDC">
            <w:pPr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B19C3AD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674AC5F" w14:textId="77777777" w:rsidR="00D82CDC" w:rsidRPr="00D82CDC" w:rsidRDefault="00D82CDC" w:rsidP="00D82CDC">
            <w:pPr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-</w:t>
            </w:r>
          </w:p>
        </w:tc>
      </w:tr>
      <w:tr w:rsidR="00D82CDC" w:rsidRPr="00D82CDC" w14:paraId="69E54697" w14:textId="77777777" w:rsidTr="00D01191">
        <w:trPr>
          <w:trHeight w:val="126"/>
        </w:trPr>
        <w:tc>
          <w:tcPr>
            <w:tcW w:w="504" w:type="dxa"/>
          </w:tcPr>
          <w:p w14:paraId="540B3E80" w14:textId="77777777" w:rsidR="00D82CDC" w:rsidRPr="00D82CDC" w:rsidRDefault="00D82CDC" w:rsidP="00D82CDC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D82CDC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78" w:type="dxa"/>
          </w:tcPr>
          <w:p w14:paraId="4E69A1AC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>123</w:t>
            </w:r>
          </w:p>
          <w:p w14:paraId="456C0FE9" w14:textId="77777777" w:rsidR="00D82CDC" w:rsidRPr="00D82CDC" w:rsidRDefault="00D82CDC" w:rsidP="00D82CDC">
            <w:pPr>
              <w:widowControl w:val="0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D82CDC">
              <w:rPr>
                <w:rFonts w:eastAsia="Calibri"/>
                <w:sz w:val="24"/>
                <w:szCs w:val="24"/>
              </w:rPr>
              <w:t xml:space="preserve">«р.п. Варгаши – д. </w:t>
            </w:r>
            <w:proofErr w:type="spellStart"/>
            <w:r w:rsidRPr="00D82CDC">
              <w:rPr>
                <w:rFonts w:eastAsia="Calibri"/>
                <w:sz w:val="24"/>
                <w:szCs w:val="24"/>
              </w:rPr>
              <w:t>Шмаково</w:t>
            </w:r>
            <w:proofErr w:type="spellEnd"/>
            <w:r w:rsidRPr="00D82CDC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14:paraId="5DAB41F9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0E0ECF9E" w14:textId="77777777" w:rsidR="00D82CDC" w:rsidRPr="00D82CDC" w:rsidRDefault="00D82CDC" w:rsidP="00D82CDC">
            <w:pPr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93F91ED" w14:textId="77777777" w:rsidR="00D82CDC" w:rsidRPr="00D82CDC" w:rsidRDefault="00D82CDC" w:rsidP="00D82CDC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82CD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6CE0D69" w14:textId="77777777" w:rsidR="00D82CDC" w:rsidRPr="00D82CDC" w:rsidRDefault="00D82CDC" w:rsidP="00D82CDC">
            <w:pPr>
              <w:jc w:val="center"/>
              <w:rPr>
                <w:sz w:val="24"/>
                <w:szCs w:val="24"/>
              </w:rPr>
            </w:pPr>
            <w:r w:rsidRPr="00D82CDC">
              <w:rPr>
                <w:sz w:val="24"/>
                <w:szCs w:val="24"/>
              </w:rPr>
              <w:t>-</w:t>
            </w:r>
          </w:p>
        </w:tc>
      </w:tr>
    </w:tbl>
    <w:p w14:paraId="1BD1F9B5" w14:textId="77777777" w:rsidR="00D82CDC" w:rsidRPr="00D82CDC" w:rsidRDefault="00D82CDC" w:rsidP="00D82CDC">
      <w:pPr>
        <w:pStyle w:val="af8"/>
        <w:spacing w:line="276" w:lineRule="auto"/>
        <w:contextualSpacing/>
        <w:rPr>
          <w:rFonts w:eastAsia="Times New Roman"/>
        </w:rPr>
      </w:pPr>
    </w:p>
    <w:p w14:paraId="616548FA" w14:textId="77777777" w:rsidR="00D24DFC" w:rsidRPr="00D82CDC" w:rsidRDefault="00D24DFC" w:rsidP="00AC20FD">
      <w:pPr>
        <w:tabs>
          <w:tab w:val="left" w:pos="-60"/>
        </w:tabs>
        <w:rPr>
          <w:sz w:val="24"/>
          <w:szCs w:val="24"/>
        </w:rPr>
      </w:pPr>
    </w:p>
    <w:p w14:paraId="05AD8FD1" w14:textId="77777777" w:rsidR="00AC20FD" w:rsidRPr="00D82CDC" w:rsidRDefault="00AC20FD" w:rsidP="00DC266D">
      <w:pPr>
        <w:tabs>
          <w:tab w:val="left" w:pos="-60"/>
        </w:tabs>
        <w:jc w:val="center"/>
        <w:rPr>
          <w:sz w:val="24"/>
          <w:szCs w:val="24"/>
        </w:rPr>
      </w:pPr>
    </w:p>
    <w:p w14:paraId="6E72F51A" w14:textId="77777777" w:rsidR="00AC20FD" w:rsidRPr="00D82CDC" w:rsidRDefault="00AC20FD" w:rsidP="00DC266D">
      <w:pPr>
        <w:tabs>
          <w:tab w:val="left" w:pos="-60"/>
        </w:tabs>
        <w:jc w:val="center"/>
        <w:rPr>
          <w:sz w:val="24"/>
          <w:szCs w:val="24"/>
        </w:rPr>
      </w:pPr>
    </w:p>
    <w:p w14:paraId="4B31DEC8" w14:textId="77777777" w:rsidR="00AC20FD" w:rsidRPr="00D82CDC" w:rsidRDefault="00AC20FD" w:rsidP="00DC266D">
      <w:pPr>
        <w:tabs>
          <w:tab w:val="left" w:pos="-60"/>
        </w:tabs>
        <w:jc w:val="center"/>
        <w:rPr>
          <w:sz w:val="24"/>
          <w:szCs w:val="24"/>
        </w:rPr>
      </w:pPr>
    </w:p>
    <w:p w14:paraId="4C26883B" w14:textId="77777777" w:rsidR="00DC266D" w:rsidRPr="00691CFE" w:rsidRDefault="00DC266D" w:rsidP="00F762A6">
      <w:pPr>
        <w:tabs>
          <w:tab w:val="left" w:pos="-60"/>
        </w:tabs>
        <w:rPr>
          <w:sz w:val="24"/>
          <w:szCs w:val="24"/>
        </w:rPr>
      </w:pPr>
    </w:p>
    <w:sectPr w:rsidR="00DC266D" w:rsidRPr="00691CFE" w:rsidSect="001B1CC3">
      <w:pgSz w:w="11907" w:h="16840" w:code="9"/>
      <w:pgMar w:top="1134" w:right="850" w:bottom="1134" w:left="1701" w:header="567" w:footer="567" w:gutter="0"/>
      <w:cols w:space="720"/>
      <w:formProt w:val="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D3450"/>
    <w:multiLevelType w:val="hybridMultilevel"/>
    <w:tmpl w:val="65D65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A17B6"/>
    <w:multiLevelType w:val="multilevel"/>
    <w:tmpl w:val="5F581FC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43021"/>
    <w:multiLevelType w:val="hybridMultilevel"/>
    <w:tmpl w:val="94F88474"/>
    <w:lvl w:ilvl="0" w:tplc="25102F0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83903BD"/>
    <w:multiLevelType w:val="hybridMultilevel"/>
    <w:tmpl w:val="B380B1F6"/>
    <w:lvl w:ilvl="0" w:tplc="528E622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4C738A"/>
    <w:multiLevelType w:val="singleLevel"/>
    <w:tmpl w:val="6736F83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A1A53C8"/>
    <w:multiLevelType w:val="hybridMultilevel"/>
    <w:tmpl w:val="FE7A197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220A"/>
    <w:multiLevelType w:val="hybridMultilevel"/>
    <w:tmpl w:val="6B201042"/>
    <w:lvl w:ilvl="0" w:tplc="EBA49FA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440214"/>
    <w:multiLevelType w:val="hybridMultilevel"/>
    <w:tmpl w:val="82EAD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20239"/>
    <w:multiLevelType w:val="hybridMultilevel"/>
    <w:tmpl w:val="050CD91E"/>
    <w:lvl w:ilvl="0" w:tplc="CDE2CC44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47315A"/>
    <w:multiLevelType w:val="hybridMultilevel"/>
    <w:tmpl w:val="72BE7212"/>
    <w:lvl w:ilvl="0" w:tplc="3BFCB24A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6018B"/>
    <w:multiLevelType w:val="hybridMultilevel"/>
    <w:tmpl w:val="27125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53352"/>
    <w:multiLevelType w:val="hybridMultilevel"/>
    <w:tmpl w:val="CCE61E7A"/>
    <w:lvl w:ilvl="0" w:tplc="C09C993A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7490AC1"/>
    <w:multiLevelType w:val="hybridMultilevel"/>
    <w:tmpl w:val="B422F6D0"/>
    <w:lvl w:ilvl="0" w:tplc="255452E6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5C417FB6"/>
    <w:multiLevelType w:val="hybridMultilevel"/>
    <w:tmpl w:val="700E6AE6"/>
    <w:lvl w:ilvl="0" w:tplc="0EFC5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CAD3212"/>
    <w:multiLevelType w:val="hybridMultilevel"/>
    <w:tmpl w:val="935EF4AC"/>
    <w:lvl w:ilvl="0" w:tplc="C36C86D8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926047D"/>
    <w:multiLevelType w:val="hybridMultilevel"/>
    <w:tmpl w:val="C1902AC6"/>
    <w:lvl w:ilvl="0" w:tplc="2F14A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"/>
  </w:num>
  <w:num w:numId="5">
    <w:abstractNumId w:val="9"/>
  </w:num>
  <w:num w:numId="6">
    <w:abstractNumId w:val="12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  <w:num w:numId="14">
    <w:abstractNumId w:val="0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614"/>
    <w:rsid w:val="00011255"/>
    <w:rsid w:val="0002276A"/>
    <w:rsid w:val="000369C9"/>
    <w:rsid w:val="00052F5F"/>
    <w:rsid w:val="00064AF0"/>
    <w:rsid w:val="00065E6F"/>
    <w:rsid w:val="0007506C"/>
    <w:rsid w:val="000861E2"/>
    <w:rsid w:val="00092B3F"/>
    <w:rsid w:val="00092DA3"/>
    <w:rsid w:val="000C1B3D"/>
    <w:rsid w:val="000C7614"/>
    <w:rsid w:val="000D0043"/>
    <w:rsid w:val="000D26D0"/>
    <w:rsid w:val="00121A1C"/>
    <w:rsid w:val="0013077D"/>
    <w:rsid w:val="001331AF"/>
    <w:rsid w:val="001340B4"/>
    <w:rsid w:val="00167063"/>
    <w:rsid w:val="00170872"/>
    <w:rsid w:val="001A0153"/>
    <w:rsid w:val="001A1892"/>
    <w:rsid w:val="001B1A26"/>
    <w:rsid w:val="001B1CC3"/>
    <w:rsid w:val="001B1EAE"/>
    <w:rsid w:val="001D248D"/>
    <w:rsid w:val="002061AD"/>
    <w:rsid w:val="002230A2"/>
    <w:rsid w:val="00230A06"/>
    <w:rsid w:val="00230C4C"/>
    <w:rsid w:val="00241122"/>
    <w:rsid w:val="00267E96"/>
    <w:rsid w:val="00276292"/>
    <w:rsid w:val="002915A7"/>
    <w:rsid w:val="002A399B"/>
    <w:rsid w:val="002B08E9"/>
    <w:rsid w:val="002C3B5C"/>
    <w:rsid w:val="002D6DD9"/>
    <w:rsid w:val="002F6F6D"/>
    <w:rsid w:val="00325EBD"/>
    <w:rsid w:val="00334D64"/>
    <w:rsid w:val="00334F42"/>
    <w:rsid w:val="003758A7"/>
    <w:rsid w:val="003C36BD"/>
    <w:rsid w:val="003D463F"/>
    <w:rsid w:val="00404C9A"/>
    <w:rsid w:val="00421CB8"/>
    <w:rsid w:val="00426472"/>
    <w:rsid w:val="0044606D"/>
    <w:rsid w:val="004470B1"/>
    <w:rsid w:val="00453546"/>
    <w:rsid w:val="00457606"/>
    <w:rsid w:val="00470895"/>
    <w:rsid w:val="004729C6"/>
    <w:rsid w:val="00475EF4"/>
    <w:rsid w:val="004A0704"/>
    <w:rsid w:val="004B04FE"/>
    <w:rsid w:val="004E4CC8"/>
    <w:rsid w:val="004F3B75"/>
    <w:rsid w:val="00510B99"/>
    <w:rsid w:val="00521EAC"/>
    <w:rsid w:val="00522DA1"/>
    <w:rsid w:val="00533F32"/>
    <w:rsid w:val="00570A48"/>
    <w:rsid w:val="005749D8"/>
    <w:rsid w:val="005D77B0"/>
    <w:rsid w:val="005F2A4F"/>
    <w:rsid w:val="00643C8B"/>
    <w:rsid w:val="00686576"/>
    <w:rsid w:val="00691CFE"/>
    <w:rsid w:val="0069230C"/>
    <w:rsid w:val="007019E3"/>
    <w:rsid w:val="007033DD"/>
    <w:rsid w:val="00760A25"/>
    <w:rsid w:val="00783B68"/>
    <w:rsid w:val="007A51E8"/>
    <w:rsid w:val="007C0821"/>
    <w:rsid w:val="007D4308"/>
    <w:rsid w:val="007D6AE4"/>
    <w:rsid w:val="007F27CA"/>
    <w:rsid w:val="007F3043"/>
    <w:rsid w:val="008318E4"/>
    <w:rsid w:val="00843CB1"/>
    <w:rsid w:val="00854A69"/>
    <w:rsid w:val="008648F4"/>
    <w:rsid w:val="00882BD1"/>
    <w:rsid w:val="00883249"/>
    <w:rsid w:val="00900ABB"/>
    <w:rsid w:val="00916B6A"/>
    <w:rsid w:val="00941085"/>
    <w:rsid w:val="0095089F"/>
    <w:rsid w:val="009751FC"/>
    <w:rsid w:val="00977829"/>
    <w:rsid w:val="00986A95"/>
    <w:rsid w:val="009906D3"/>
    <w:rsid w:val="009A27BC"/>
    <w:rsid w:val="009B1F8E"/>
    <w:rsid w:val="009B3133"/>
    <w:rsid w:val="009C6A20"/>
    <w:rsid w:val="009D0DB1"/>
    <w:rsid w:val="00A16C21"/>
    <w:rsid w:val="00A31BDA"/>
    <w:rsid w:val="00A70A3C"/>
    <w:rsid w:val="00AA583E"/>
    <w:rsid w:val="00AC20FD"/>
    <w:rsid w:val="00AC58D1"/>
    <w:rsid w:val="00B0110D"/>
    <w:rsid w:val="00B139E1"/>
    <w:rsid w:val="00B160F1"/>
    <w:rsid w:val="00B311B6"/>
    <w:rsid w:val="00B314F0"/>
    <w:rsid w:val="00BA12AF"/>
    <w:rsid w:val="00BA2C39"/>
    <w:rsid w:val="00BA562C"/>
    <w:rsid w:val="00BD28D2"/>
    <w:rsid w:val="00C125E2"/>
    <w:rsid w:val="00C14AC2"/>
    <w:rsid w:val="00C52EB4"/>
    <w:rsid w:val="00C75F46"/>
    <w:rsid w:val="00CA557C"/>
    <w:rsid w:val="00CC1E96"/>
    <w:rsid w:val="00CF1DAE"/>
    <w:rsid w:val="00D01191"/>
    <w:rsid w:val="00D02923"/>
    <w:rsid w:val="00D2095D"/>
    <w:rsid w:val="00D21BF3"/>
    <w:rsid w:val="00D2366A"/>
    <w:rsid w:val="00D24DFC"/>
    <w:rsid w:val="00D25E23"/>
    <w:rsid w:val="00D42352"/>
    <w:rsid w:val="00D82CDC"/>
    <w:rsid w:val="00D86B0B"/>
    <w:rsid w:val="00D97352"/>
    <w:rsid w:val="00DA42E6"/>
    <w:rsid w:val="00DB4E24"/>
    <w:rsid w:val="00DC0970"/>
    <w:rsid w:val="00DC266D"/>
    <w:rsid w:val="00DF04E4"/>
    <w:rsid w:val="00E60187"/>
    <w:rsid w:val="00E720BF"/>
    <w:rsid w:val="00E83E12"/>
    <w:rsid w:val="00EA3A95"/>
    <w:rsid w:val="00EA6A8F"/>
    <w:rsid w:val="00EE1296"/>
    <w:rsid w:val="00EE38E8"/>
    <w:rsid w:val="00EE4D6D"/>
    <w:rsid w:val="00EE7FF1"/>
    <w:rsid w:val="00EF6228"/>
    <w:rsid w:val="00F04635"/>
    <w:rsid w:val="00F26012"/>
    <w:rsid w:val="00F40432"/>
    <w:rsid w:val="00F67872"/>
    <w:rsid w:val="00F762A6"/>
    <w:rsid w:val="00F8720F"/>
    <w:rsid w:val="00F90EA2"/>
    <w:rsid w:val="00FA7307"/>
    <w:rsid w:val="00FB7D13"/>
    <w:rsid w:val="00FC5833"/>
    <w:rsid w:val="00FD50A1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8340"/>
  <w15:docId w15:val="{D3F014E0-EF6B-4DFD-9488-28224ADB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7614"/>
    <w:pPr>
      <w:spacing w:after="120"/>
    </w:pPr>
  </w:style>
  <w:style w:type="character" w:customStyle="1" w:styleId="a4">
    <w:name w:val="Основной текст Знак"/>
    <w:basedOn w:val="a0"/>
    <w:link w:val="a3"/>
    <w:rsid w:val="000C7614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C7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C7614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C7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C76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C76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7614"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0"/>
    <w:rsid w:val="000C7614"/>
  </w:style>
  <w:style w:type="paragraph" w:customStyle="1" w:styleId="Textbody">
    <w:name w:val="Text body"/>
    <w:basedOn w:val="a"/>
    <w:rsid w:val="000C7614"/>
    <w:pPr>
      <w:widowControl w:val="0"/>
      <w:suppressLineNumbers/>
      <w:suppressAutoHyphens/>
      <w:overflowPunct/>
      <w:autoSpaceDE/>
      <w:adjustRightInd/>
      <w:ind w:firstLine="709"/>
    </w:pPr>
    <w:rPr>
      <w:rFonts w:ascii="Arial" w:hAnsi="Arial" w:cs="Tahoma"/>
      <w:kern w:val="3"/>
      <w:sz w:val="21"/>
      <w:szCs w:val="24"/>
    </w:rPr>
  </w:style>
  <w:style w:type="character" w:customStyle="1" w:styleId="ad">
    <w:name w:val="Гипертекстовая ссылка"/>
    <w:rsid w:val="000C7614"/>
  </w:style>
  <w:style w:type="paragraph" w:customStyle="1" w:styleId="ConsNormal">
    <w:name w:val="ConsNormal"/>
    <w:rsid w:val="000C7614"/>
    <w:pPr>
      <w:widowControl w:val="0"/>
      <w:ind w:right="19772" w:firstLine="720"/>
    </w:pPr>
    <w:rPr>
      <w:rFonts w:ascii="Arial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0C7614"/>
    <w:pPr>
      <w:widowControl w:val="0"/>
      <w:snapToGrid w:val="0"/>
      <w:ind w:right="19772"/>
    </w:pPr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0C7614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0"/>
    </w:rPr>
  </w:style>
  <w:style w:type="paragraph" w:customStyle="1" w:styleId="ConsTitle">
    <w:name w:val="ConsTitle"/>
    <w:rsid w:val="000C7614"/>
    <w:pPr>
      <w:widowControl w:val="0"/>
      <w:ind w:right="19772"/>
    </w:pPr>
    <w:rPr>
      <w:rFonts w:ascii="Arial" w:hAnsi="Arial" w:cs="Times New Roman"/>
      <w:b/>
      <w:snapToGrid w:val="0"/>
      <w:sz w:val="16"/>
      <w:szCs w:val="20"/>
    </w:rPr>
  </w:style>
  <w:style w:type="character" w:styleId="ae">
    <w:name w:val="Hyperlink"/>
    <w:uiPriority w:val="99"/>
    <w:unhideWhenUsed/>
    <w:rsid w:val="000C7614"/>
    <w:rPr>
      <w:color w:val="0563C1"/>
      <w:u w:val="single"/>
    </w:rPr>
  </w:style>
  <w:style w:type="paragraph" w:styleId="af">
    <w:name w:val="footer"/>
    <w:basedOn w:val="a"/>
    <w:link w:val="af0"/>
    <w:rsid w:val="000C76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7614"/>
    <w:rPr>
      <w:rFonts w:ascii="Times New Roman" w:hAnsi="Times New Roman" w:cs="Times New Roman"/>
      <w:sz w:val="20"/>
      <w:szCs w:val="20"/>
    </w:rPr>
  </w:style>
  <w:style w:type="paragraph" w:styleId="af1">
    <w:name w:val="No Spacing"/>
    <w:uiPriority w:val="1"/>
    <w:qFormat/>
    <w:rsid w:val="000C761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730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Standard">
    <w:name w:val="Standard"/>
    <w:rsid w:val="00986A95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-5">
    <w:name w:val="Light Shading Accent 5"/>
    <w:basedOn w:val="a1"/>
    <w:uiPriority w:val="60"/>
    <w:rsid w:val="004E4CC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f2">
    <w:name w:val="Основной текст_"/>
    <w:basedOn w:val="a0"/>
    <w:link w:val="1"/>
    <w:rsid w:val="00F8720F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f2"/>
    <w:rsid w:val="00F8720F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character" w:customStyle="1" w:styleId="af3">
    <w:name w:val="Другое_"/>
    <w:basedOn w:val="a0"/>
    <w:link w:val="af4"/>
    <w:rsid w:val="00EE38E8"/>
    <w:rPr>
      <w:rFonts w:ascii="Times New Roman" w:hAnsi="Times New Roman" w:cs="Times New Roman"/>
    </w:rPr>
  </w:style>
  <w:style w:type="character" w:customStyle="1" w:styleId="af5">
    <w:name w:val="Подпись к таблице_"/>
    <w:basedOn w:val="a0"/>
    <w:link w:val="af6"/>
    <w:rsid w:val="00EE38E8"/>
    <w:rPr>
      <w:rFonts w:ascii="Times New Roman" w:hAnsi="Times New Roman" w:cs="Times New Roman"/>
      <w:b/>
      <w:bCs/>
    </w:rPr>
  </w:style>
  <w:style w:type="paragraph" w:customStyle="1" w:styleId="af4">
    <w:name w:val="Другое"/>
    <w:basedOn w:val="a"/>
    <w:link w:val="af3"/>
    <w:rsid w:val="00EE38E8"/>
    <w:pPr>
      <w:widowControl w:val="0"/>
      <w:overflowPunct/>
      <w:autoSpaceDE/>
      <w:autoSpaceDN/>
      <w:adjustRightInd/>
      <w:textAlignment w:val="auto"/>
    </w:pPr>
    <w:rPr>
      <w:sz w:val="22"/>
      <w:szCs w:val="22"/>
    </w:rPr>
  </w:style>
  <w:style w:type="paragraph" w:customStyle="1" w:styleId="af6">
    <w:name w:val="Подпись к таблице"/>
    <w:basedOn w:val="a"/>
    <w:link w:val="af5"/>
    <w:rsid w:val="00EE38E8"/>
    <w:pPr>
      <w:widowControl w:val="0"/>
      <w:overflowPunct/>
      <w:autoSpaceDE/>
      <w:autoSpaceDN/>
      <w:adjustRightInd/>
      <w:jc w:val="center"/>
      <w:textAlignment w:val="auto"/>
    </w:pPr>
    <w:rPr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FB7D1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C26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Normal (Web)"/>
    <w:basedOn w:val="a"/>
    <w:uiPriority w:val="99"/>
    <w:unhideWhenUsed/>
    <w:rsid w:val="00D24D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table" w:customStyle="1" w:styleId="-1">
    <w:name w:val="ПФ-стиль табл1"/>
    <w:basedOn w:val="a1"/>
    <w:next w:val="a7"/>
    <w:uiPriority w:val="59"/>
    <w:rsid w:val="00D82CDC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02A5E-EBB0-4264-9428-BB01D2F0D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5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Kadry01</cp:lastModifiedBy>
  <cp:revision>47</cp:revision>
  <cp:lastPrinted>2026-04-01T09:20:00Z</cp:lastPrinted>
  <dcterms:created xsi:type="dcterms:W3CDTF">2024-04-22T06:31:00Z</dcterms:created>
  <dcterms:modified xsi:type="dcterms:W3CDTF">2026-04-14T09:10:00Z</dcterms:modified>
</cp:coreProperties>
</file>